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2" w:rsidRDefault="00937154" w:rsidP="00E9697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/>
          <w:bCs/>
          <w:iCs/>
          <w:sz w:val="28"/>
          <w:szCs w:val="28"/>
        </w:rPr>
        <w:t>Жители Адыгеи могут заказать кадастровые и землеустроительные работы в региональном Роскадастре</w:t>
      </w:r>
    </w:p>
    <w:p w:rsidR="00937154" w:rsidRDefault="00937154" w:rsidP="009371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 проведении операций с недвижимостью многие граждане нуждаются в кадастровых или землеустроительных работах, а также совете экспертов.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Pr="0093715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илиал ППК "Роскадастр" по Республике Адыгея выполняет полный комплекс таких услуг, при этом, работы выполняются оперативно в сочетании с высоким качеством и глубокими знаниями наших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специалистов</w:t>
      </w:r>
      <w:r w:rsidRPr="0093715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37154" w:rsidRPr="00937154" w:rsidRDefault="00937154" w:rsidP="009371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t>В спектр наших услуг входят:</w:t>
      </w:r>
    </w:p>
    <w:p w:rsidR="00937154" w:rsidRPr="00937154" w:rsidRDefault="00937154" w:rsidP="00937154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t>подготовка межевых и технических планов;</w:t>
      </w:r>
    </w:p>
    <w:p w:rsidR="00937154" w:rsidRPr="00937154" w:rsidRDefault="00937154" w:rsidP="00937154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t>подготовка актов обследования;</w:t>
      </w:r>
    </w:p>
    <w:p w:rsidR="00937154" w:rsidRPr="00937154" w:rsidRDefault="00937154" w:rsidP="00937154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t>подготовка описания местоположения границ объектов недвижимости;</w:t>
      </w:r>
    </w:p>
    <w:p w:rsidR="00937154" w:rsidRPr="00937154" w:rsidRDefault="00937154" w:rsidP="00937154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t>геодезическая съемка;</w:t>
      </w:r>
    </w:p>
    <w:p w:rsidR="00937154" w:rsidRPr="00937154" w:rsidRDefault="00937154" w:rsidP="00937154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t>определение границ земельного участка;</w:t>
      </w:r>
    </w:p>
    <w:p w:rsidR="00937154" w:rsidRPr="00937154" w:rsidRDefault="00937154" w:rsidP="00937154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t>подготовка рекомендаций по объектам недвижимости (исходя из требований заказчика) с подробными разъяснениями и ссылками на нормы действующего законодательства.</w:t>
      </w:r>
    </w:p>
    <w:p w:rsidR="00937154" w:rsidRPr="0015656B" w:rsidRDefault="0015656B" w:rsidP="009371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37154" w:rsidRPr="0015656B">
        <w:rPr>
          <w:rFonts w:ascii="Times New Roman" w:hAnsi="Times New Roman" w:cs="Times New Roman"/>
          <w:bCs/>
          <w:i/>
          <w:iCs/>
          <w:sz w:val="28"/>
          <w:szCs w:val="28"/>
        </w:rPr>
        <w:t>Предоставление кадастровых и землеустроительных услуг на базе Роскадастра позволяет исключить риски некачественного оформления недвижимости. Роскадастр является преемником Кадастровой палаты и имеет значительны</w:t>
      </w:r>
      <w:r w:rsidR="003C50D6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="00937154" w:rsidRPr="001565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опыт в подготовке всех документов, являющихся результатом кадастровых работ и работ по подготовке документов для реестра границ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»,</w:t>
      </w:r>
      <w:r w:rsidRPr="001565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Cs/>
          <w:sz w:val="28"/>
          <w:szCs w:val="28"/>
        </w:rPr>
        <w:t>отметил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директор филиала ППК «Роскадастр» по Республике Адыгея Аюб Хуако</w:t>
      </w:r>
    </w:p>
    <w:p w:rsidR="00937154" w:rsidRPr="00937154" w:rsidRDefault="00937154" w:rsidP="00E9697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71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Заказать кадастровые и землеустроительные работы можно по телефону: 8 (</w:t>
      </w:r>
      <w:r>
        <w:rPr>
          <w:rFonts w:ascii="Times New Roman" w:hAnsi="Times New Roman" w:cs="Times New Roman"/>
          <w:bCs/>
          <w:iCs/>
          <w:sz w:val="28"/>
          <w:szCs w:val="28"/>
        </w:rPr>
        <w:t>8772)59-30-46</w:t>
      </w:r>
      <w:r w:rsidRPr="00937154">
        <w:rPr>
          <w:rFonts w:ascii="Times New Roman" w:hAnsi="Times New Roman" w:cs="Times New Roman"/>
          <w:bCs/>
          <w:iCs/>
          <w:sz w:val="28"/>
          <w:szCs w:val="28"/>
        </w:rPr>
        <w:t xml:space="preserve"> доб. </w:t>
      </w:r>
      <w:r>
        <w:rPr>
          <w:rFonts w:ascii="Times New Roman" w:hAnsi="Times New Roman" w:cs="Times New Roman"/>
          <w:bCs/>
          <w:iCs/>
          <w:sz w:val="28"/>
          <w:szCs w:val="28"/>
        </w:rPr>
        <w:t>2226</w:t>
      </w:r>
      <w:r w:rsidR="0015656B">
        <w:rPr>
          <w:rFonts w:ascii="Times New Roman" w:hAnsi="Times New Roman" w:cs="Times New Roman"/>
          <w:bCs/>
          <w:iCs/>
          <w:sz w:val="28"/>
          <w:szCs w:val="28"/>
        </w:rPr>
        <w:t xml:space="preserve"> или</w:t>
      </w:r>
      <w:r w:rsidR="0015656B" w:rsidRPr="0015656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656B">
        <w:rPr>
          <w:rFonts w:ascii="Times New Roman" w:hAnsi="Times New Roman" w:cs="Times New Roman"/>
          <w:bCs/>
          <w:iCs/>
          <w:sz w:val="28"/>
          <w:szCs w:val="28"/>
        </w:rPr>
        <w:t>2236</w:t>
      </w:r>
      <w:r w:rsidR="0015656B" w:rsidRPr="0093715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937154">
        <w:rPr>
          <w:rFonts w:ascii="Times New Roman" w:hAnsi="Times New Roman" w:cs="Times New Roman"/>
          <w:bCs/>
          <w:iCs/>
          <w:sz w:val="28"/>
          <w:szCs w:val="28"/>
        </w:rPr>
        <w:t xml:space="preserve">а также на </w:t>
      </w:r>
      <w:hyperlink r:id="rId8" w:history="1">
        <w:r w:rsidR="00E96979" w:rsidRPr="00E9697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 xml:space="preserve">официальном </w:t>
        </w:r>
        <w:r w:rsidRPr="00E9697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сайте</w:t>
        </w:r>
        <w:r w:rsidR="00E96979" w:rsidRPr="00E96979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 xml:space="preserve"> Роскадастра</w:t>
        </w:r>
      </w:hyperlink>
      <w:r w:rsidRPr="009371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937154" w:rsidRPr="00937154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64" w:rsidRDefault="00AE0264" w:rsidP="00E220BA">
      <w:pPr>
        <w:spacing w:after="0" w:line="240" w:lineRule="auto"/>
      </w:pPr>
      <w:r>
        <w:separator/>
      </w:r>
    </w:p>
  </w:endnote>
  <w:endnote w:type="continuationSeparator" w:id="0">
    <w:p w:rsidR="00AE0264" w:rsidRDefault="00AE026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64" w:rsidRDefault="00AE0264" w:rsidP="00E220BA">
      <w:pPr>
        <w:spacing w:after="0" w:line="240" w:lineRule="auto"/>
      </w:pPr>
      <w:r>
        <w:separator/>
      </w:r>
    </w:p>
  </w:footnote>
  <w:footnote w:type="continuationSeparator" w:id="0">
    <w:p w:rsidR="00AE0264" w:rsidRDefault="00AE026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D72CE5"/>
    <w:multiLevelType w:val="hybridMultilevel"/>
    <w:tmpl w:val="306AE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656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31EA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50D6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3A1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B105F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323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27C2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35192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3474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0656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74FAD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37154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367F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5CDC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264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C7B0A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96979"/>
    <w:rsid w:val="00EA0F43"/>
    <w:rsid w:val="00EB111C"/>
    <w:rsid w:val="00EB30F8"/>
    <w:rsid w:val="00EC6F27"/>
    <w:rsid w:val="00EC7572"/>
    <w:rsid w:val="00ED6892"/>
    <w:rsid w:val="00EE55A9"/>
    <w:rsid w:val="00EF02C1"/>
    <w:rsid w:val="00F02CD0"/>
    <w:rsid w:val="00F03F4B"/>
    <w:rsid w:val="00F05945"/>
    <w:rsid w:val="00F11ECC"/>
    <w:rsid w:val="00F14708"/>
    <w:rsid w:val="00F25341"/>
    <w:rsid w:val="00F2703B"/>
    <w:rsid w:val="00F321B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6715"/>
    <w:rsid w:val="00FA72F7"/>
    <w:rsid w:val="00FB039C"/>
    <w:rsid w:val="00FB0B2B"/>
    <w:rsid w:val="00FB688B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kadastrovye-rabo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B55E-7D52-4351-8825-B44EF9A3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8</cp:revision>
  <cp:lastPrinted>2023-08-15T14:48:00Z</cp:lastPrinted>
  <dcterms:created xsi:type="dcterms:W3CDTF">2023-08-03T12:34:00Z</dcterms:created>
  <dcterms:modified xsi:type="dcterms:W3CDTF">2023-08-17T07:19:00Z</dcterms:modified>
</cp:coreProperties>
</file>